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CC8" w:rsidRDefault="00CC22B6" w:rsidP="00CC22B6">
      <w:pPr>
        <w:jc w:val="center"/>
        <w:rPr>
          <w:b/>
          <w:sz w:val="24"/>
          <w:szCs w:val="24"/>
        </w:rPr>
      </w:pPr>
      <w:r>
        <w:rPr>
          <w:b/>
          <w:sz w:val="24"/>
          <w:szCs w:val="24"/>
        </w:rPr>
        <w:t>Creating a Glog</w:t>
      </w:r>
      <w:r w:rsidR="00CD4CC8">
        <w:rPr>
          <w:b/>
          <w:sz w:val="24"/>
          <w:szCs w:val="24"/>
        </w:rPr>
        <w:t xml:space="preserve"> – Glogster 101</w:t>
      </w:r>
    </w:p>
    <w:p w:rsidR="0033227C" w:rsidRDefault="00CD4CC8" w:rsidP="00520AB4">
      <w:pPr>
        <w:jc w:val="center"/>
        <w:rPr>
          <w:b/>
          <w:sz w:val="24"/>
          <w:szCs w:val="24"/>
        </w:rPr>
      </w:pPr>
      <w:r>
        <w:rPr>
          <w:b/>
          <w:sz w:val="24"/>
          <w:szCs w:val="24"/>
        </w:rPr>
        <w:t xml:space="preserve"> </w:t>
      </w:r>
      <w:hyperlink r:id="rId4" w:history="1">
        <w:r w:rsidRPr="002A7482">
          <w:rPr>
            <w:rStyle w:val="Hyperlink"/>
            <w:b/>
            <w:sz w:val="24"/>
            <w:szCs w:val="24"/>
          </w:rPr>
          <w:t>www.Glogster.com</w:t>
        </w:r>
      </w:hyperlink>
      <w:r>
        <w:rPr>
          <w:b/>
          <w:sz w:val="24"/>
          <w:szCs w:val="24"/>
        </w:rPr>
        <w:t xml:space="preserve"> </w:t>
      </w:r>
    </w:p>
    <w:p w:rsidR="0033227C" w:rsidRPr="0033227C" w:rsidRDefault="0033227C" w:rsidP="00D719DF">
      <w:pPr>
        <w:rPr>
          <w:rFonts w:ascii="Cambria" w:eastAsia="Times New Roman" w:hAnsi="Cambria"/>
          <w:vanish/>
          <w:sz w:val="24"/>
          <w:szCs w:val="24"/>
        </w:rPr>
      </w:pPr>
      <w:r w:rsidRPr="00D719DF">
        <w:rPr>
          <w:rFonts w:ascii="Cambria" w:hAnsi="Cambria"/>
          <w:b/>
          <w:sz w:val="24"/>
          <w:szCs w:val="24"/>
        </w:rPr>
        <w:t xml:space="preserve">GLOG:  </w:t>
      </w:r>
      <w:r w:rsidRPr="00D719DF">
        <w:rPr>
          <w:rFonts w:ascii="Cambria" w:eastAsia="Times New Roman" w:hAnsi="Cambria"/>
          <w:sz w:val="24"/>
          <w:szCs w:val="24"/>
        </w:rPr>
        <w:t xml:space="preserve">A person or organization's glog is actually an interactive </w:t>
      </w:r>
      <w:r w:rsidRPr="00D719DF">
        <w:rPr>
          <w:rFonts w:ascii="Cambria" w:eastAsia="Times New Roman" w:hAnsi="Cambria"/>
          <w:color w:val="000000"/>
          <w:sz w:val="24"/>
          <w:szCs w:val="24"/>
        </w:rPr>
        <w:t>multimedia</w:t>
      </w:r>
      <w:r w:rsidR="00520AB4">
        <w:rPr>
          <w:rFonts w:ascii="Cambria" w:eastAsia="Times New Roman" w:hAnsi="Cambria"/>
          <w:color w:val="000000"/>
          <w:sz w:val="24"/>
          <w:szCs w:val="24"/>
        </w:rPr>
        <w:t xml:space="preserve"> </w:t>
      </w:r>
    </w:p>
    <w:p w:rsidR="0033227C" w:rsidRPr="00D719DF" w:rsidRDefault="0033227C" w:rsidP="0033227C">
      <w:pPr>
        <w:pStyle w:val="NormalWeb"/>
        <w:rPr>
          <w:rFonts w:ascii="Cambria" w:hAnsi="Cambria"/>
        </w:rPr>
      </w:pPr>
      <w:r w:rsidRPr="00D719DF">
        <w:rPr>
          <w:rFonts w:ascii="Cambria" w:hAnsi="Cambria"/>
        </w:rPr>
        <w:t xml:space="preserve">image that looks similar to a poster, but readers of a glog are able to interact with the content. Simply put, Glog is a kind of poster - fully designed by </w:t>
      </w:r>
      <w:r w:rsidR="00D719DF" w:rsidRPr="00D719DF">
        <w:rPr>
          <w:rFonts w:ascii="Cambria" w:hAnsi="Cambria"/>
        </w:rPr>
        <w:t>you</w:t>
      </w:r>
      <w:r w:rsidR="00D719DF">
        <w:rPr>
          <w:rFonts w:ascii="Cambria" w:hAnsi="Cambria"/>
        </w:rPr>
        <w:t xml:space="preserve">! It </w:t>
      </w:r>
      <w:r w:rsidR="00034181">
        <w:rPr>
          <w:rFonts w:ascii="Cambria" w:hAnsi="Cambria"/>
        </w:rPr>
        <w:t xml:space="preserve">is a fancy creation with </w:t>
      </w:r>
      <w:r w:rsidRPr="00D719DF">
        <w:rPr>
          <w:rFonts w:ascii="Cambria" w:hAnsi="Cambria"/>
        </w:rPr>
        <w:t>text, images, music and video. N</w:t>
      </w:r>
      <w:r w:rsidR="00D719DF">
        <w:rPr>
          <w:rFonts w:ascii="Cambria" w:hAnsi="Cambria"/>
        </w:rPr>
        <w:t>o matter if it is colorful, bright</w:t>
      </w:r>
      <w:r w:rsidR="00034181">
        <w:rPr>
          <w:rFonts w:ascii="Cambria" w:hAnsi="Cambria"/>
        </w:rPr>
        <w:t xml:space="preserve"> or emo, y</w:t>
      </w:r>
      <w:r w:rsidRPr="00D719DF">
        <w:rPr>
          <w:rFonts w:ascii="Cambria" w:hAnsi="Cambria"/>
        </w:rPr>
        <w:t xml:space="preserve">our Glog will stand out. It gives you a perfect tool to express yourself. </w:t>
      </w:r>
    </w:p>
    <w:p w:rsidR="0033227C" w:rsidRPr="0033227C" w:rsidRDefault="0033227C" w:rsidP="0033227C">
      <w:pPr>
        <w:rPr>
          <w:b/>
          <w:sz w:val="24"/>
          <w:szCs w:val="24"/>
        </w:rPr>
      </w:pPr>
    </w:p>
    <w:p w:rsidR="00D258C8" w:rsidRDefault="00D258C8" w:rsidP="00CC22B6">
      <w:pPr>
        <w:rPr>
          <w:b/>
          <w:sz w:val="24"/>
          <w:szCs w:val="24"/>
        </w:rPr>
      </w:pPr>
      <w:r>
        <w:rPr>
          <w:b/>
          <w:sz w:val="24"/>
          <w:szCs w:val="24"/>
        </w:rPr>
        <w:t xml:space="preserve">The Set Up: </w:t>
      </w:r>
      <w:r w:rsidR="00CD4CC8">
        <w:rPr>
          <w:b/>
          <w:sz w:val="24"/>
          <w:szCs w:val="24"/>
        </w:rPr>
        <w:t xml:space="preserve"> </w:t>
      </w:r>
    </w:p>
    <w:p w:rsidR="00CD4CC8" w:rsidRDefault="00CD4CC8" w:rsidP="00CC22B6">
      <w:pPr>
        <w:rPr>
          <w:sz w:val="24"/>
          <w:szCs w:val="24"/>
        </w:rPr>
      </w:pPr>
      <w:r>
        <w:rPr>
          <w:b/>
          <w:sz w:val="24"/>
          <w:szCs w:val="24"/>
        </w:rPr>
        <w:t xml:space="preserve">Student Accounts: </w:t>
      </w:r>
      <w:r>
        <w:rPr>
          <w:sz w:val="24"/>
          <w:szCs w:val="24"/>
        </w:rPr>
        <w:t xml:space="preserve">Your teacher will provide you with your account information </w:t>
      </w:r>
      <w:r w:rsidR="000724EC">
        <w:rPr>
          <w:sz w:val="24"/>
          <w:szCs w:val="24"/>
        </w:rPr>
        <w:t>that</w:t>
      </w:r>
      <w:r>
        <w:rPr>
          <w:sz w:val="24"/>
          <w:szCs w:val="24"/>
        </w:rPr>
        <w:t xml:space="preserve"> you will use to login.   Your product will be private and will be part of the class gallery which can be viewed for class presentations. Your teacher will also be able to monitor your project for progress and assistance. </w:t>
      </w:r>
      <w:r w:rsidR="005F26F4">
        <w:rPr>
          <w:sz w:val="24"/>
          <w:szCs w:val="24"/>
        </w:rPr>
        <w:t xml:space="preserve">Only you will be able to edit your glog. </w:t>
      </w:r>
    </w:p>
    <w:p w:rsidR="0033227C" w:rsidRDefault="0033227C" w:rsidP="00CC22B6">
      <w:pPr>
        <w:rPr>
          <w:b/>
          <w:sz w:val="24"/>
          <w:szCs w:val="24"/>
        </w:rPr>
      </w:pPr>
      <w:r>
        <w:rPr>
          <w:b/>
          <w:sz w:val="24"/>
          <w:szCs w:val="24"/>
        </w:rPr>
        <w:t xml:space="preserve">Glogging:  </w:t>
      </w:r>
    </w:p>
    <w:p w:rsidR="0033227C" w:rsidRDefault="0033227C" w:rsidP="00CC22B6">
      <w:pPr>
        <w:rPr>
          <w:sz w:val="24"/>
          <w:szCs w:val="24"/>
        </w:rPr>
      </w:pPr>
      <w:r>
        <w:rPr>
          <w:sz w:val="24"/>
          <w:szCs w:val="24"/>
        </w:rPr>
        <w:t xml:space="preserve">1. Log on to your account. Click on ‘Create a New Glog’.  This will bring up a workspace screen which you can customize to create </w:t>
      </w:r>
      <w:r w:rsidR="00D719DF">
        <w:rPr>
          <w:sz w:val="24"/>
          <w:szCs w:val="24"/>
        </w:rPr>
        <w:t>your own interactive web poster.</w:t>
      </w:r>
      <w:r w:rsidR="00B47987">
        <w:rPr>
          <w:sz w:val="24"/>
          <w:szCs w:val="24"/>
        </w:rPr>
        <w:t xml:space="preserve"> It will also bring up the Magnet tool which gives you the </w:t>
      </w:r>
      <w:r w:rsidR="00C00FDD">
        <w:rPr>
          <w:sz w:val="24"/>
          <w:szCs w:val="24"/>
        </w:rPr>
        <w:t>tools to create</w:t>
      </w:r>
      <w:r w:rsidR="00B47987">
        <w:rPr>
          <w:sz w:val="24"/>
          <w:szCs w:val="24"/>
        </w:rPr>
        <w:t xml:space="preserve">.  These tools include graphics, text, image, video, sound, and wall. </w:t>
      </w:r>
      <w:r w:rsidR="00C00FDD">
        <w:rPr>
          <w:sz w:val="24"/>
          <w:szCs w:val="24"/>
        </w:rPr>
        <w:t>Once you have added a graphic, text box, image, video or audio</w:t>
      </w:r>
      <w:r w:rsidR="00B04751">
        <w:rPr>
          <w:sz w:val="24"/>
          <w:szCs w:val="24"/>
        </w:rPr>
        <w:t>,</w:t>
      </w:r>
      <w:r w:rsidR="00C00FDD">
        <w:rPr>
          <w:sz w:val="24"/>
          <w:szCs w:val="24"/>
        </w:rPr>
        <w:t xml:space="preserve"> you are able to edit each item by moving your mouse over it to open the control box which allows you to edit. </w:t>
      </w:r>
    </w:p>
    <w:p w:rsidR="00D719DF" w:rsidRDefault="00D719DF" w:rsidP="00CC22B6">
      <w:pPr>
        <w:rPr>
          <w:sz w:val="24"/>
          <w:szCs w:val="24"/>
        </w:rPr>
      </w:pPr>
      <w:r>
        <w:rPr>
          <w:sz w:val="24"/>
          <w:szCs w:val="24"/>
        </w:rPr>
        <w:t xml:space="preserve">2. </w:t>
      </w:r>
      <w:r w:rsidR="00DF4ED2">
        <w:rPr>
          <w:sz w:val="24"/>
          <w:szCs w:val="24"/>
        </w:rPr>
        <w:t xml:space="preserve">Clean away what you don’t want by clicking on the object.  A control box will pop up which allows you to delete by clicking on the trash can. </w:t>
      </w:r>
    </w:p>
    <w:p w:rsidR="00DF4ED2" w:rsidRDefault="00DF4ED2" w:rsidP="00CC22B6">
      <w:pPr>
        <w:rPr>
          <w:sz w:val="24"/>
          <w:szCs w:val="24"/>
        </w:rPr>
      </w:pPr>
      <w:r>
        <w:rPr>
          <w:sz w:val="24"/>
          <w:szCs w:val="24"/>
        </w:rPr>
        <w:t>3.</w:t>
      </w:r>
      <w:r w:rsidR="000C611E">
        <w:rPr>
          <w:sz w:val="24"/>
          <w:szCs w:val="24"/>
        </w:rPr>
        <w:t xml:space="preserve"> Backgrounds - To</w:t>
      </w:r>
      <w:r>
        <w:rPr>
          <w:sz w:val="24"/>
          <w:szCs w:val="24"/>
        </w:rPr>
        <w:t xml:space="preserve"> start creating your poster</w:t>
      </w:r>
      <w:r w:rsidR="00B04751">
        <w:rPr>
          <w:sz w:val="24"/>
          <w:szCs w:val="24"/>
        </w:rPr>
        <w:t>,</w:t>
      </w:r>
      <w:r>
        <w:rPr>
          <w:sz w:val="24"/>
          <w:szCs w:val="24"/>
        </w:rPr>
        <w:t xml:space="preserve"> you will want to select a background.  </w:t>
      </w:r>
      <w:r w:rsidR="00C00FDD">
        <w:rPr>
          <w:sz w:val="24"/>
          <w:szCs w:val="24"/>
        </w:rPr>
        <w:t>From the magnet tool box, c</w:t>
      </w:r>
      <w:r>
        <w:rPr>
          <w:sz w:val="24"/>
          <w:szCs w:val="24"/>
        </w:rPr>
        <w:t>lick on ‘wall’</w:t>
      </w:r>
      <w:r w:rsidR="00B47987">
        <w:rPr>
          <w:sz w:val="24"/>
          <w:szCs w:val="24"/>
        </w:rPr>
        <w:t xml:space="preserve"> </w:t>
      </w:r>
      <w:r>
        <w:rPr>
          <w:sz w:val="24"/>
          <w:szCs w:val="24"/>
        </w:rPr>
        <w:t xml:space="preserve">and choose a category and then a design.  </w:t>
      </w:r>
      <w:r w:rsidR="000C611E">
        <w:rPr>
          <w:sz w:val="24"/>
          <w:szCs w:val="24"/>
        </w:rPr>
        <w:t xml:space="preserve">Consider what you want your product to be and select something that promotes your message.  When you find the </w:t>
      </w:r>
      <w:r w:rsidR="00C00FDD">
        <w:rPr>
          <w:sz w:val="24"/>
          <w:szCs w:val="24"/>
        </w:rPr>
        <w:t>right design</w:t>
      </w:r>
      <w:r w:rsidR="00B04751">
        <w:rPr>
          <w:sz w:val="24"/>
          <w:szCs w:val="24"/>
        </w:rPr>
        <w:t xml:space="preserve">, highlight it, and </w:t>
      </w:r>
      <w:r w:rsidR="000C611E">
        <w:rPr>
          <w:sz w:val="24"/>
          <w:szCs w:val="24"/>
        </w:rPr>
        <w:t xml:space="preserve">click ‘Use It’. </w:t>
      </w:r>
    </w:p>
    <w:p w:rsidR="000C611E" w:rsidRDefault="000C611E" w:rsidP="00CC22B6">
      <w:pPr>
        <w:rPr>
          <w:sz w:val="24"/>
          <w:szCs w:val="24"/>
        </w:rPr>
      </w:pPr>
      <w:r>
        <w:rPr>
          <w:sz w:val="24"/>
          <w:szCs w:val="24"/>
        </w:rPr>
        <w:t>4. Text Boxes – From the</w:t>
      </w:r>
      <w:r w:rsidR="00C00FDD">
        <w:rPr>
          <w:sz w:val="24"/>
          <w:szCs w:val="24"/>
        </w:rPr>
        <w:t xml:space="preserve"> magnet tool </w:t>
      </w:r>
      <w:r>
        <w:rPr>
          <w:sz w:val="24"/>
          <w:szCs w:val="24"/>
        </w:rPr>
        <w:t xml:space="preserve">box select text.  This pulls up a menu box with categories and designs.  Choose your category and then your design.  Click ‘Use it’.  Each text box </w:t>
      </w:r>
      <w:r w:rsidR="00B47987">
        <w:rPr>
          <w:sz w:val="24"/>
          <w:szCs w:val="24"/>
        </w:rPr>
        <w:t xml:space="preserve">then </w:t>
      </w:r>
      <w:r>
        <w:rPr>
          <w:sz w:val="24"/>
          <w:szCs w:val="24"/>
        </w:rPr>
        <w:t xml:space="preserve">allows you to edit, resize, add text, and create hyperlinks.  </w:t>
      </w:r>
      <w:r w:rsidR="00B47987">
        <w:rPr>
          <w:sz w:val="24"/>
          <w:szCs w:val="24"/>
        </w:rPr>
        <w:t>J</w:t>
      </w:r>
      <w:r>
        <w:rPr>
          <w:sz w:val="24"/>
          <w:szCs w:val="24"/>
        </w:rPr>
        <w:t>ust click ‘OK’</w:t>
      </w:r>
      <w:r w:rsidR="00B47987">
        <w:rPr>
          <w:sz w:val="24"/>
          <w:szCs w:val="24"/>
        </w:rPr>
        <w:t xml:space="preserve"> when you are done</w:t>
      </w:r>
      <w:r>
        <w:rPr>
          <w:sz w:val="24"/>
          <w:szCs w:val="24"/>
        </w:rPr>
        <w:t>.  Nothing is set in stone an</w:t>
      </w:r>
      <w:r w:rsidR="00B47987">
        <w:rPr>
          <w:sz w:val="24"/>
          <w:szCs w:val="24"/>
        </w:rPr>
        <w:t>d</w:t>
      </w:r>
      <w:r>
        <w:rPr>
          <w:sz w:val="24"/>
          <w:szCs w:val="24"/>
        </w:rPr>
        <w:t xml:space="preserve"> you are always able to go back and edit as often as you like. </w:t>
      </w:r>
    </w:p>
    <w:p w:rsidR="00B47987" w:rsidRDefault="00B47987" w:rsidP="00CC22B6">
      <w:pPr>
        <w:rPr>
          <w:sz w:val="24"/>
          <w:szCs w:val="24"/>
        </w:rPr>
      </w:pPr>
      <w:r>
        <w:rPr>
          <w:sz w:val="24"/>
          <w:szCs w:val="24"/>
        </w:rPr>
        <w:t>5. Graphics –</w:t>
      </w:r>
      <w:r w:rsidR="00C00FDD">
        <w:rPr>
          <w:sz w:val="24"/>
          <w:szCs w:val="24"/>
        </w:rPr>
        <w:t xml:space="preserve"> From the magnet tool box click </w:t>
      </w:r>
      <w:r>
        <w:rPr>
          <w:sz w:val="24"/>
          <w:szCs w:val="24"/>
        </w:rPr>
        <w:t xml:space="preserve">on Graphics to select graphics you want to use.  A graphic can be edited for color, size or to add a hyperlink.  Click ‘OK’ when done. </w:t>
      </w:r>
    </w:p>
    <w:p w:rsidR="00B47987" w:rsidRDefault="00B47987" w:rsidP="00CC22B6">
      <w:pPr>
        <w:rPr>
          <w:sz w:val="24"/>
          <w:szCs w:val="24"/>
        </w:rPr>
      </w:pPr>
      <w:r>
        <w:rPr>
          <w:sz w:val="24"/>
          <w:szCs w:val="24"/>
        </w:rPr>
        <w:t>6. Images –</w:t>
      </w:r>
      <w:r w:rsidR="00C00FDD">
        <w:rPr>
          <w:sz w:val="24"/>
          <w:szCs w:val="24"/>
        </w:rPr>
        <w:t xml:space="preserve"> From the magnet tool box select images.  You will upload images you have already selected and saved from your sources. Once the image is uploaded you will be able to select it, </w:t>
      </w:r>
      <w:r w:rsidR="00C00FDD">
        <w:rPr>
          <w:sz w:val="24"/>
          <w:szCs w:val="24"/>
        </w:rPr>
        <w:lastRenderedPageBreak/>
        <w:t>add a frame and ‘Use it’. Images can be resized and moved around you wall as needed.  Images can also be edited to change color, add hyperlink or effect.  When you are finished just click ‘OK’.</w:t>
      </w:r>
    </w:p>
    <w:p w:rsidR="005F26F4" w:rsidRDefault="00C00FDD" w:rsidP="00CC22B6">
      <w:pPr>
        <w:rPr>
          <w:sz w:val="24"/>
          <w:szCs w:val="24"/>
        </w:rPr>
      </w:pPr>
      <w:r>
        <w:rPr>
          <w:sz w:val="24"/>
          <w:szCs w:val="24"/>
        </w:rPr>
        <w:t xml:space="preserve">7. </w:t>
      </w:r>
      <w:r w:rsidR="0026795C">
        <w:rPr>
          <w:sz w:val="24"/>
          <w:szCs w:val="24"/>
        </w:rPr>
        <w:t xml:space="preserve">Videos – From the magnet tool box select video.  You will have the option to upload a video you have already loaded to your computer or </w:t>
      </w:r>
      <w:r w:rsidR="005F26F4">
        <w:rPr>
          <w:sz w:val="24"/>
          <w:szCs w:val="24"/>
        </w:rPr>
        <w:t xml:space="preserve">created using Movie Maker or FlipShare. </w:t>
      </w:r>
      <w:r w:rsidR="0026795C">
        <w:rPr>
          <w:sz w:val="24"/>
          <w:szCs w:val="24"/>
        </w:rPr>
        <w:t>A 4 – 5 mi</w:t>
      </w:r>
      <w:r w:rsidR="005F26F4">
        <w:rPr>
          <w:sz w:val="24"/>
          <w:szCs w:val="24"/>
        </w:rPr>
        <w:t xml:space="preserve">nute video can take upwards of fifteen </w:t>
      </w:r>
      <w:r w:rsidR="0026795C">
        <w:rPr>
          <w:sz w:val="24"/>
          <w:szCs w:val="24"/>
        </w:rPr>
        <w:t xml:space="preserve">minutes to load so allow yourself some time and plan so as to use your time wisely. </w:t>
      </w:r>
      <w:r w:rsidR="005F26F4">
        <w:rPr>
          <w:sz w:val="24"/>
          <w:szCs w:val="24"/>
        </w:rPr>
        <w:t xml:space="preserve">When you upload there is progress toolbar at the top of the page which shows the loading progress.  Do not click upload more than one time. When the bar fills and goes blank be patient it is moving onto the page where you will next see as new box saying processing video. You must wait until it is completed before you can select use it, add a player and have it move to your glog screen. </w:t>
      </w:r>
    </w:p>
    <w:p w:rsidR="0026795C" w:rsidRDefault="0026795C" w:rsidP="00CC22B6">
      <w:pPr>
        <w:rPr>
          <w:sz w:val="24"/>
          <w:szCs w:val="24"/>
        </w:rPr>
      </w:pPr>
      <w:r>
        <w:rPr>
          <w:sz w:val="24"/>
          <w:szCs w:val="24"/>
        </w:rPr>
        <w:t xml:space="preserve">8. </w:t>
      </w:r>
      <w:r w:rsidR="00E74A45">
        <w:rPr>
          <w:sz w:val="24"/>
          <w:szCs w:val="24"/>
        </w:rPr>
        <w:t xml:space="preserve">Audio – From the magnet tool box select ‘sound’ and upload the sounds/audio file you have     saved to your computer to upload for this project.  You must get the sound file into your gallery to ‘use it’ on your glog.  Once you have identified the file you can select an Audio Player with is the presentation graphic you use to show off your audio file. Select ‘Use it’ when you are   done. </w:t>
      </w:r>
    </w:p>
    <w:p w:rsidR="00E74A45" w:rsidRDefault="00E74A45" w:rsidP="00CC22B6">
      <w:pPr>
        <w:rPr>
          <w:sz w:val="24"/>
          <w:szCs w:val="24"/>
        </w:rPr>
      </w:pPr>
      <w:r>
        <w:rPr>
          <w:sz w:val="24"/>
          <w:szCs w:val="24"/>
        </w:rPr>
        <w:t>Save your work and you can go back and edit at any time.  When you have complete</w:t>
      </w:r>
      <w:r w:rsidR="005B006A">
        <w:rPr>
          <w:sz w:val="24"/>
          <w:szCs w:val="24"/>
        </w:rPr>
        <w:t>d</w:t>
      </w:r>
      <w:r>
        <w:rPr>
          <w:sz w:val="24"/>
          <w:szCs w:val="24"/>
        </w:rPr>
        <w:t xml:space="preserve"> your project you will want to Save and Publish.  </w:t>
      </w:r>
      <w:r w:rsidR="005B006A">
        <w:rPr>
          <w:sz w:val="24"/>
          <w:szCs w:val="24"/>
        </w:rPr>
        <w:t xml:space="preserve">If you are ever given a choice of public or private always select private.  If you are using an education account set up by your teacher it should already be private and you should not have a choice.  </w:t>
      </w:r>
    </w:p>
    <w:p w:rsidR="00D258C8" w:rsidRPr="00CC22B6" w:rsidRDefault="00D258C8" w:rsidP="00CC22B6">
      <w:pPr>
        <w:rPr>
          <w:sz w:val="24"/>
          <w:szCs w:val="24"/>
        </w:rPr>
      </w:pPr>
    </w:p>
    <w:sectPr w:rsidR="00D258C8" w:rsidRPr="00CC22B6" w:rsidSect="00520AB4">
      <w:pgSz w:w="12240" w:h="15840"/>
      <w:pgMar w:top="117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CC22B6"/>
    <w:rsid w:val="00034181"/>
    <w:rsid w:val="000724EC"/>
    <w:rsid w:val="000C611E"/>
    <w:rsid w:val="00114BBF"/>
    <w:rsid w:val="0026795C"/>
    <w:rsid w:val="0027743C"/>
    <w:rsid w:val="00291B48"/>
    <w:rsid w:val="0033227C"/>
    <w:rsid w:val="00412C1F"/>
    <w:rsid w:val="00520AB4"/>
    <w:rsid w:val="00580A0C"/>
    <w:rsid w:val="005B006A"/>
    <w:rsid w:val="005F26F4"/>
    <w:rsid w:val="0086385B"/>
    <w:rsid w:val="00A53D4F"/>
    <w:rsid w:val="00AB399B"/>
    <w:rsid w:val="00B04751"/>
    <w:rsid w:val="00B47987"/>
    <w:rsid w:val="00C00FDD"/>
    <w:rsid w:val="00CC22B6"/>
    <w:rsid w:val="00CD4CC8"/>
    <w:rsid w:val="00D258C8"/>
    <w:rsid w:val="00D46B22"/>
    <w:rsid w:val="00D719DF"/>
    <w:rsid w:val="00DF4ED2"/>
    <w:rsid w:val="00E74A45"/>
    <w:rsid w:val="00F03C26"/>
    <w:rsid w:val="00F157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43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4CC8"/>
    <w:rPr>
      <w:color w:val="0000FF"/>
      <w:u w:val="single"/>
    </w:rPr>
  </w:style>
  <w:style w:type="character" w:customStyle="1" w:styleId="klink">
    <w:name w:val="klink"/>
    <w:basedOn w:val="DefaultParagraphFont"/>
    <w:rsid w:val="0033227C"/>
  </w:style>
  <w:style w:type="character" w:customStyle="1" w:styleId="preloadwrap">
    <w:name w:val="preloadwrap"/>
    <w:basedOn w:val="DefaultParagraphFont"/>
    <w:rsid w:val="0033227C"/>
  </w:style>
  <w:style w:type="paragraph" w:styleId="NormalWeb">
    <w:name w:val="Normal (Web)"/>
    <w:basedOn w:val="Normal"/>
    <w:uiPriority w:val="99"/>
    <w:semiHidden/>
    <w:unhideWhenUsed/>
    <w:rsid w:val="0033227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00762283">
      <w:bodyDiv w:val="1"/>
      <w:marLeft w:val="0"/>
      <w:marRight w:val="0"/>
      <w:marTop w:val="0"/>
      <w:marBottom w:val="0"/>
      <w:divBdr>
        <w:top w:val="none" w:sz="0" w:space="0" w:color="auto"/>
        <w:left w:val="none" w:sz="0" w:space="0" w:color="auto"/>
        <w:bottom w:val="none" w:sz="0" w:space="0" w:color="auto"/>
        <w:right w:val="none" w:sz="0" w:space="0" w:color="auto"/>
      </w:divBdr>
      <w:divsChild>
        <w:div w:id="1622304639">
          <w:marLeft w:val="0"/>
          <w:marRight w:val="0"/>
          <w:marTop w:val="0"/>
          <w:marBottom w:val="0"/>
          <w:divBdr>
            <w:top w:val="none" w:sz="0" w:space="0" w:color="auto"/>
            <w:left w:val="none" w:sz="0" w:space="0" w:color="auto"/>
            <w:bottom w:val="none" w:sz="0" w:space="0" w:color="auto"/>
            <w:right w:val="none" w:sz="0" w:space="0" w:color="auto"/>
          </w:divBdr>
          <w:divsChild>
            <w:div w:id="70760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870260">
      <w:bodyDiv w:val="1"/>
      <w:marLeft w:val="0"/>
      <w:marRight w:val="0"/>
      <w:marTop w:val="0"/>
      <w:marBottom w:val="0"/>
      <w:divBdr>
        <w:top w:val="none" w:sz="0" w:space="0" w:color="auto"/>
        <w:left w:val="none" w:sz="0" w:space="0" w:color="auto"/>
        <w:bottom w:val="none" w:sz="0" w:space="0" w:color="auto"/>
        <w:right w:val="none" w:sz="0" w:space="0" w:color="auto"/>
      </w:divBdr>
      <w:divsChild>
        <w:div w:id="1711225515">
          <w:marLeft w:val="0"/>
          <w:marRight w:val="0"/>
          <w:marTop w:val="0"/>
          <w:marBottom w:val="0"/>
          <w:divBdr>
            <w:top w:val="none" w:sz="0" w:space="0" w:color="auto"/>
            <w:left w:val="none" w:sz="0" w:space="0" w:color="auto"/>
            <w:bottom w:val="none" w:sz="0" w:space="0" w:color="auto"/>
            <w:right w:val="none" w:sz="0" w:space="0" w:color="auto"/>
          </w:divBdr>
          <w:divsChild>
            <w:div w:id="955060781">
              <w:marLeft w:val="0"/>
              <w:marRight w:val="0"/>
              <w:marTop w:val="0"/>
              <w:marBottom w:val="0"/>
              <w:divBdr>
                <w:top w:val="none" w:sz="0" w:space="0" w:color="auto"/>
                <w:left w:val="none" w:sz="0" w:space="0" w:color="auto"/>
                <w:bottom w:val="none" w:sz="0" w:space="0" w:color="auto"/>
                <w:right w:val="none" w:sz="0" w:space="0" w:color="auto"/>
              </w:divBdr>
              <w:divsChild>
                <w:div w:id="18033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logs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4202</CharactersWithSpaces>
  <SharedDoc>false</SharedDoc>
  <HLinks>
    <vt:vector size="6" baseType="variant">
      <vt:variant>
        <vt:i4>5963859</vt:i4>
      </vt:variant>
      <vt:variant>
        <vt:i4>0</vt:i4>
      </vt:variant>
      <vt:variant>
        <vt:i4>0</vt:i4>
      </vt:variant>
      <vt:variant>
        <vt:i4>5</vt:i4>
      </vt:variant>
      <vt:variant>
        <vt:lpwstr>http://www.glogster.com/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Beach City Public Schools</dc:creator>
  <cp:keywords/>
  <dc:description/>
  <cp:lastModifiedBy>image</cp:lastModifiedBy>
  <cp:revision>2</cp:revision>
  <cp:lastPrinted>2010-02-22T17:24:00Z</cp:lastPrinted>
  <dcterms:created xsi:type="dcterms:W3CDTF">2010-04-30T18:41:00Z</dcterms:created>
  <dcterms:modified xsi:type="dcterms:W3CDTF">2010-04-30T18:41:00Z</dcterms:modified>
</cp:coreProperties>
</file>